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DB" w:rsidRPr="00E8640B" w:rsidRDefault="001C5DDB" w:rsidP="001C5DDB">
      <w:pPr>
        <w:pStyle w:val="a3"/>
      </w:pPr>
      <w:r w:rsidRPr="00E8640B">
        <w:t xml:space="preserve">                                                                                      </w:t>
      </w:r>
      <w:r>
        <w:t xml:space="preserve">                          </w:t>
      </w:r>
    </w:p>
    <w:p w:rsidR="001C5DDB" w:rsidRPr="00E8640B" w:rsidRDefault="001C5DDB" w:rsidP="001C5DDB">
      <w:pPr>
        <w:pStyle w:val="a3"/>
      </w:pPr>
      <w:r w:rsidRPr="00E8640B">
        <w:t xml:space="preserve"> Учебный план М</w:t>
      </w:r>
      <w:r>
        <w:t>Б</w:t>
      </w:r>
      <w:r w:rsidRPr="00E8640B">
        <w:t>ОУ «</w:t>
      </w:r>
      <w:proofErr w:type="spellStart"/>
      <w:r w:rsidRPr="00E8640B">
        <w:t>В</w:t>
      </w:r>
      <w:r>
        <w:t>ерхнеи</w:t>
      </w:r>
      <w:r w:rsidRPr="00E8640B">
        <w:t>нхелинская</w:t>
      </w:r>
      <w:proofErr w:type="spellEnd"/>
      <w:r w:rsidRPr="00E8640B">
        <w:t xml:space="preserve"> основная общеобразовательная школа» на 201</w:t>
      </w:r>
      <w:r>
        <w:t>8</w:t>
      </w:r>
      <w:r w:rsidRPr="00E8640B">
        <w:t>-1</w:t>
      </w:r>
      <w:r>
        <w:t>9</w:t>
      </w:r>
      <w:r w:rsidRPr="00E8640B">
        <w:t xml:space="preserve"> учебный год.</w:t>
      </w:r>
    </w:p>
    <w:p w:rsidR="001C5DDB" w:rsidRPr="00E8640B" w:rsidRDefault="001C5DDB" w:rsidP="001C5DDB">
      <w:pPr>
        <w:pStyle w:val="a3"/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913"/>
        <w:gridCol w:w="914"/>
        <w:gridCol w:w="866"/>
        <w:gridCol w:w="961"/>
        <w:gridCol w:w="913"/>
        <w:gridCol w:w="914"/>
        <w:gridCol w:w="913"/>
        <w:gridCol w:w="914"/>
        <w:gridCol w:w="914"/>
      </w:tblGrid>
      <w:tr w:rsidR="001C5DDB" w:rsidRPr="00E8640B" w:rsidTr="00647510">
        <w:trPr>
          <w:cantSplit/>
          <w:trHeight w:val="299"/>
        </w:trPr>
        <w:tc>
          <w:tcPr>
            <w:tcW w:w="5812" w:type="dxa"/>
            <w:vMerge w:val="restart"/>
          </w:tcPr>
          <w:p w:rsidR="001C5DDB" w:rsidRPr="00E8640B" w:rsidRDefault="001C5DDB" w:rsidP="00647510">
            <w:pPr>
              <w:pStyle w:val="a3"/>
            </w:pPr>
            <w:r w:rsidRPr="00E8640B">
              <w:t>Предметы</w:t>
            </w:r>
          </w:p>
        </w:tc>
        <w:tc>
          <w:tcPr>
            <w:tcW w:w="8222" w:type="dxa"/>
            <w:gridSpan w:val="9"/>
            <w:shd w:val="clear" w:color="auto" w:fill="auto"/>
          </w:tcPr>
          <w:p w:rsidR="001C5DDB" w:rsidRPr="00E8640B" w:rsidRDefault="001C5DDB" w:rsidP="00647510">
            <w:pPr>
              <w:rPr>
                <w:b/>
                <w:bCs/>
              </w:rPr>
            </w:pPr>
            <w:r w:rsidRPr="00E8640B">
              <w:rPr>
                <w:b/>
                <w:bCs/>
              </w:rPr>
              <w:t xml:space="preserve">                                      Количество часов</w:t>
            </w:r>
          </w:p>
        </w:tc>
      </w:tr>
      <w:tr w:rsidR="001C5DDB" w:rsidRPr="00E8640B" w:rsidTr="00647510">
        <w:trPr>
          <w:cantSplit/>
        </w:trPr>
        <w:tc>
          <w:tcPr>
            <w:tcW w:w="5812" w:type="dxa"/>
            <w:vMerge/>
          </w:tcPr>
          <w:p w:rsidR="001C5DDB" w:rsidRPr="00E8640B" w:rsidRDefault="001C5DDB" w:rsidP="00647510">
            <w:pPr>
              <w:pStyle w:val="a3"/>
              <w:jc w:val="left"/>
            </w:pPr>
          </w:p>
        </w:tc>
        <w:tc>
          <w:tcPr>
            <w:tcW w:w="2693" w:type="dxa"/>
            <w:gridSpan w:val="3"/>
          </w:tcPr>
          <w:p w:rsidR="001C5DDB" w:rsidRPr="00E8640B" w:rsidRDefault="001C5DDB" w:rsidP="00647510">
            <w:pPr>
              <w:pStyle w:val="a3"/>
              <w:jc w:val="left"/>
              <w:rPr>
                <w:lang w:val="en-US"/>
              </w:rPr>
            </w:pPr>
            <w:r w:rsidRPr="00E8640B">
              <w:t xml:space="preserve">                           </w:t>
            </w:r>
            <w:r w:rsidRPr="00E8640B">
              <w:rPr>
                <w:lang w:val="en-US"/>
              </w:rPr>
              <w:t>I</w:t>
            </w:r>
          </w:p>
        </w:tc>
        <w:tc>
          <w:tcPr>
            <w:tcW w:w="5529" w:type="dxa"/>
            <w:gridSpan w:val="6"/>
          </w:tcPr>
          <w:p w:rsidR="001C5DDB" w:rsidRPr="00E8640B" w:rsidRDefault="001C5DDB" w:rsidP="00647510">
            <w:pPr>
              <w:pStyle w:val="a3"/>
              <w:rPr>
                <w:lang w:val="en-US"/>
              </w:rPr>
            </w:pPr>
            <w:r w:rsidRPr="00E8640B">
              <w:rPr>
                <w:lang w:val="en-US"/>
              </w:rPr>
              <w:t>II</w:t>
            </w:r>
          </w:p>
        </w:tc>
      </w:tr>
      <w:tr w:rsidR="001C5DDB" w:rsidRPr="00E8640B" w:rsidTr="00647510">
        <w:trPr>
          <w:cantSplit/>
        </w:trPr>
        <w:tc>
          <w:tcPr>
            <w:tcW w:w="5812" w:type="dxa"/>
            <w:vMerge/>
          </w:tcPr>
          <w:p w:rsidR="001C5DDB" w:rsidRPr="00E8640B" w:rsidRDefault="001C5DDB" w:rsidP="00647510">
            <w:pPr>
              <w:pStyle w:val="a3"/>
              <w:jc w:val="left"/>
              <w:rPr>
                <w:lang w:val="en-US"/>
              </w:rPr>
            </w:pPr>
          </w:p>
        </w:tc>
        <w:tc>
          <w:tcPr>
            <w:tcW w:w="913" w:type="dxa"/>
          </w:tcPr>
          <w:p w:rsidR="001C5DDB" w:rsidRPr="00E8640B" w:rsidRDefault="001C5DDB" w:rsidP="00647510">
            <w:pPr>
              <w:pStyle w:val="a3"/>
              <w:rPr>
                <w:lang w:val="en-US"/>
              </w:rPr>
            </w:pPr>
            <w:r w:rsidRPr="00E8640B">
              <w:rPr>
                <w:lang w:val="en-US"/>
              </w:rPr>
              <w:t>I</w:t>
            </w:r>
          </w:p>
        </w:tc>
        <w:tc>
          <w:tcPr>
            <w:tcW w:w="914" w:type="dxa"/>
          </w:tcPr>
          <w:p w:rsidR="001C5DDB" w:rsidRPr="00E8640B" w:rsidRDefault="001C5DDB" w:rsidP="00647510">
            <w:pPr>
              <w:pStyle w:val="a3"/>
              <w:rPr>
                <w:lang w:val="en-US"/>
              </w:rPr>
            </w:pPr>
            <w:r w:rsidRPr="00E8640B">
              <w:rPr>
                <w:lang w:val="en-US"/>
              </w:rPr>
              <w:t>II</w:t>
            </w:r>
          </w:p>
        </w:tc>
        <w:tc>
          <w:tcPr>
            <w:tcW w:w="866" w:type="dxa"/>
          </w:tcPr>
          <w:p w:rsidR="001C5DDB" w:rsidRPr="00E8640B" w:rsidRDefault="001C5DDB" w:rsidP="00647510">
            <w:pPr>
              <w:pStyle w:val="a3"/>
              <w:rPr>
                <w:lang w:val="en-US"/>
              </w:rPr>
            </w:pPr>
            <w:r w:rsidRPr="00E8640B">
              <w:rPr>
                <w:lang w:val="en-US"/>
              </w:rPr>
              <w:t>III</w:t>
            </w:r>
          </w:p>
        </w:tc>
        <w:tc>
          <w:tcPr>
            <w:tcW w:w="961" w:type="dxa"/>
          </w:tcPr>
          <w:p w:rsidR="001C5DDB" w:rsidRPr="00E8640B" w:rsidRDefault="001C5DDB" w:rsidP="00647510">
            <w:pPr>
              <w:pStyle w:val="a3"/>
              <w:rPr>
                <w:lang w:val="en-US"/>
              </w:rPr>
            </w:pPr>
            <w:r w:rsidRPr="00E8640B">
              <w:rPr>
                <w:lang w:val="en-US"/>
              </w:rPr>
              <w:t>IV</w:t>
            </w:r>
          </w:p>
        </w:tc>
        <w:tc>
          <w:tcPr>
            <w:tcW w:w="913" w:type="dxa"/>
          </w:tcPr>
          <w:p w:rsidR="001C5DDB" w:rsidRPr="00E8640B" w:rsidRDefault="001C5DDB" w:rsidP="00647510">
            <w:pPr>
              <w:pStyle w:val="a3"/>
              <w:rPr>
                <w:lang w:val="en-US"/>
              </w:rPr>
            </w:pPr>
            <w:r w:rsidRPr="00E8640B">
              <w:rPr>
                <w:lang w:val="en-US"/>
              </w:rPr>
              <w:t>V</w:t>
            </w:r>
          </w:p>
        </w:tc>
        <w:tc>
          <w:tcPr>
            <w:tcW w:w="914" w:type="dxa"/>
          </w:tcPr>
          <w:p w:rsidR="001C5DDB" w:rsidRPr="00E8640B" w:rsidRDefault="001C5DDB" w:rsidP="00647510">
            <w:pPr>
              <w:pStyle w:val="a3"/>
              <w:rPr>
                <w:lang w:val="en-US"/>
              </w:rPr>
            </w:pPr>
            <w:r w:rsidRPr="00E8640B">
              <w:rPr>
                <w:lang w:val="en-US"/>
              </w:rPr>
              <w:t>VI</w:t>
            </w:r>
          </w:p>
        </w:tc>
        <w:tc>
          <w:tcPr>
            <w:tcW w:w="913" w:type="dxa"/>
          </w:tcPr>
          <w:p w:rsidR="001C5DDB" w:rsidRPr="00E8640B" w:rsidRDefault="001C5DDB" w:rsidP="00647510">
            <w:pPr>
              <w:pStyle w:val="a3"/>
              <w:rPr>
                <w:lang w:val="en-US"/>
              </w:rPr>
            </w:pPr>
            <w:r w:rsidRPr="00E8640B">
              <w:rPr>
                <w:lang w:val="en-US"/>
              </w:rPr>
              <w:t>VII</w:t>
            </w:r>
          </w:p>
        </w:tc>
        <w:tc>
          <w:tcPr>
            <w:tcW w:w="914" w:type="dxa"/>
          </w:tcPr>
          <w:p w:rsidR="001C5DDB" w:rsidRPr="00E8640B" w:rsidRDefault="001C5DDB" w:rsidP="00647510">
            <w:pPr>
              <w:pStyle w:val="a3"/>
              <w:rPr>
                <w:lang w:val="en-US"/>
              </w:rPr>
            </w:pPr>
            <w:r w:rsidRPr="00E8640B">
              <w:rPr>
                <w:lang w:val="en-US"/>
              </w:rPr>
              <w:t>VIII</w:t>
            </w:r>
          </w:p>
        </w:tc>
        <w:tc>
          <w:tcPr>
            <w:tcW w:w="914" w:type="dxa"/>
          </w:tcPr>
          <w:p w:rsidR="001C5DDB" w:rsidRPr="00E8640B" w:rsidRDefault="001C5DDB" w:rsidP="00647510">
            <w:pPr>
              <w:pStyle w:val="a3"/>
              <w:rPr>
                <w:lang w:val="en-US"/>
              </w:rPr>
            </w:pPr>
            <w:r w:rsidRPr="00E8640B">
              <w:rPr>
                <w:lang w:val="en-US"/>
              </w:rPr>
              <w:t>IX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Русский язык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866" w:type="dxa"/>
          </w:tcPr>
          <w:p w:rsidR="001C5DDB" w:rsidRPr="001C5DD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61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Русская литература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66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61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Родной язык и литература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66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61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bookmarkStart w:id="0" w:name="_GoBack"/>
            <w:bookmarkEnd w:id="0"/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Иностранный язык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66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61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Математика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866" w:type="dxa"/>
          </w:tcPr>
          <w:p w:rsidR="001C5DDB" w:rsidRPr="001C5DD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61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Информатика и ИКТ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7E438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История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История Дагестана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0,5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Обществознание (включая экономику и право)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7E438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Культура и традиции народов Дагестана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0,5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Природоведение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География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1,5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География Дагестана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0,5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Окружающий мир (человек, природа, общество)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66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61" w:type="dxa"/>
          </w:tcPr>
          <w:p w:rsidR="001C5DDB" w:rsidRPr="001C5DD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Основы религиозных культур и светской этики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Биология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Физика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Химия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Музыка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866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61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0,5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Изобразительное искусство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866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61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0,5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Физическая культура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866" w:type="dxa"/>
          </w:tcPr>
          <w:p w:rsidR="001C5DDB" w:rsidRPr="001C5DD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61" w:type="dxa"/>
          </w:tcPr>
          <w:p w:rsidR="001C5DDB" w:rsidRPr="001C5DD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7E438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3" w:type="dxa"/>
          </w:tcPr>
          <w:p w:rsidR="001C5DDB" w:rsidRPr="007E438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7E438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ОБЖ</w:t>
            </w: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866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61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Технология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866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61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14" w:type="dxa"/>
          </w:tcPr>
          <w:p w:rsidR="001C5DDB" w:rsidRPr="00E8640B" w:rsidRDefault="001C5DDB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</w:pPr>
            <w:r w:rsidRPr="00E8640B">
              <w:t>ИТОГО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</w:pPr>
            <w:r>
              <w:t>18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</w:pPr>
            <w:r>
              <w:t>21</w:t>
            </w:r>
          </w:p>
        </w:tc>
        <w:tc>
          <w:tcPr>
            <w:tcW w:w="866" w:type="dxa"/>
          </w:tcPr>
          <w:p w:rsidR="001C5DDB" w:rsidRPr="001C5DDB" w:rsidRDefault="002444B5" w:rsidP="001E0A01">
            <w:pPr>
              <w:pStyle w:val="a3"/>
              <w:jc w:val="left"/>
            </w:pPr>
            <w:r>
              <w:t>21</w:t>
            </w:r>
          </w:p>
        </w:tc>
        <w:tc>
          <w:tcPr>
            <w:tcW w:w="961" w:type="dxa"/>
          </w:tcPr>
          <w:p w:rsidR="001C5DDB" w:rsidRPr="001C5DDB" w:rsidRDefault="002444B5" w:rsidP="001E0A01">
            <w:pPr>
              <w:pStyle w:val="a3"/>
              <w:jc w:val="left"/>
            </w:pPr>
            <w:r>
              <w:t>21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</w:pPr>
            <w:r>
              <w:t>26</w:t>
            </w:r>
          </w:p>
        </w:tc>
        <w:tc>
          <w:tcPr>
            <w:tcW w:w="914" w:type="dxa"/>
          </w:tcPr>
          <w:p w:rsidR="001C5DDB" w:rsidRPr="007E438B" w:rsidRDefault="00E13013" w:rsidP="001E0A01">
            <w:pPr>
              <w:pStyle w:val="a3"/>
              <w:jc w:val="left"/>
            </w:pPr>
            <w:r>
              <w:t>26</w:t>
            </w:r>
          </w:p>
        </w:tc>
        <w:tc>
          <w:tcPr>
            <w:tcW w:w="913" w:type="dxa"/>
          </w:tcPr>
          <w:p w:rsidR="001C5DDB" w:rsidRPr="007E438B" w:rsidRDefault="00E13013" w:rsidP="001E0A01">
            <w:pPr>
              <w:pStyle w:val="a3"/>
              <w:jc w:val="left"/>
            </w:pPr>
            <w:r>
              <w:t>32</w:t>
            </w:r>
          </w:p>
        </w:tc>
        <w:tc>
          <w:tcPr>
            <w:tcW w:w="914" w:type="dxa"/>
          </w:tcPr>
          <w:p w:rsidR="001C5DDB" w:rsidRPr="007E438B" w:rsidRDefault="00E13013" w:rsidP="001E0A01">
            <w:pPr>
              <w:pStyle w:val="a3"/>
              <w:jc w:val="left"/>
            </w:pPr>
            <w:r>
              <w:t>33</w:t>
            </w:r>
          </w:p>
        </w:tc>
        <w:tc>
          <w:tcPr>
            <w:tcW w:w="914" w:type="dxa"/>
          </w:tcPr>
          <w:p w:rsidR="001C5DDB" w:rsidRPr="00E8640B" w:rsidRDefault="00CA0D8A" w:rsidP="001E0A01">
            <w:pPr>
              <w:pStyle w:val="a3"/>
              <w:jc w:val="left"/>
            </w:pPr>
            <w:r>
              <w:t>34</w:t>
            </w:r>
          </w:p>
        </w:tc>
      </w:tr>
      <w:tr w:rsidR="000E5AFF" w:rsidRPr="00E8640B" w:rsidTr="00647510">
        <w:tc>
          <w:tcPr>
            <w:tcW w:w="5812" w:type="dxa"/>
          </w:tcPr>
          <w:p w:rsidR="000E5AFF" w:rsidRPr="00E8640B" w:rsidRDefault="000E5AFF" w:rsidP="00647510">
            <w:pPr>
              <w:pStyle w:val="a3"/>
              <w:jc w:val="left"/>
            </w:pPr>
            <w:r>
              <w:t>Региональный компонент</w:t>
            </w:r>
          </w:p>
        </w:tc>
        <w:tc>
          <w:tcPr>
            <w:tcW w:w="913" w:type="dxa"/>
          </w:tcPr>
          <w:p w:rsidR="000E5AFF" w:rsidRDefault="000E5AFF" w:rsidP="001E0A01">
            <w:pPr>
              <w:pStyle w:val="a3"/>
              <w:jc w:val="left"/>
            </w:pPr>
          </w:p>
        </w:tc>
        <w:tc>
          <w:tcPr>
            <w:tcW w:w="914" w:type="dxa"/>
          </w:tcPr>
          <w:p w:rsidR="000E5AFF" w:rsidRDefault="000E5AFF" w:rsidP="001E0A01">
            <w:pPr>
              <w:pStyle w:val="a3"/>
              <w:jc w:val="left"/>
            </w:pPr>
          </w:p>
        </w:tc>
        <w:tc>
          <w:tcPr>
            <w:tcW w:w="866" w:type="dxa"/>
          </w:tcPr>
          <w:p w:rsidR="000E5AFF" w:rsidRDefault="000E5AFF" w:rsidP="001E0A01">
            <w:pPr>
              <w:pStyle w:val="a3"/>
              <w:jc w:val="left"/>
            </w:pPr>
          </w:p>
        </w:tc>
        <w:tc>
          <w:tcPr>
            <w:tcW w:w="961" w:type="dxa"/>
          </w:tcPr>
          <w:p w:rsidR="000E5AFF" w:rsidRDefault="000E5AFF" w:rsidP="001E0A01">
            <w:pPr>
              <w:pStyle w:val="a3"/>
              <w:jc w:val="left"/>
            </w:pPr>
          </w:p>
        </w:tc>
        <w:tc>
          <w:tcPr>
            <w:tcW w:w="913" w:type="dxa"/>
          </w:tcPr>
          <w:p w:rsidR="000E5AFF" w:rsidRDefault="000E5AFF" w:rsidP="001E0A01">
            <w:pPr>
              <w:pStyle w:val="a3"/>
              <w:jc w:val="left"/>
            </w:pPr>
          </w:p>
        </w:tc>
        <w:tc>
          <w:tcPr>
            <w:tcW w:w="914" w:type="dxa"/>
          </w:tcPr>
          <w:p w:rsidR="000E5AFF" w:rsidRDefault="000E5AFF" w:rsidP="001E0A01">
            <w:pPr>
              <w:pStyle w:val="a3"/>
              <w:jc w:val="left"/>
            </w:pPr>
          </w:p>
        </w:tc>
        <w:tc>
          <w:tcPr>
            <w:tcW w:w="913" w:type="dxa"/>
          </w:tcPr>
          <w:p w:rsidR="000E5AFF" w:rsidRDefault="000E5AFF" w:rsidP="001E0A01">
            <w:pPr>
              <w:pStyle w:val="a3"/>
              <w:jc w:val="left"/>
            </w:pPr>
          </w:p>
        </w:tc>
        <w:tc>
          <w:tcPr>
            <w:tcW w:w="914" w:type="dxa"/>
          </w:tcPr>
          <w:p w:rsidR="000E5AFF" w:rsidRDefault="000E5AFF" w:rsidP="001E0A01">
            <w:pPr>
              <w:pStyle w:val="a3"/>
              <w:jc w:val="left"/>
            </w:pPr>
          </w:p>
        </w:tc>
        <w:tc>
          <w:tcPr>
            <w:tcW w:w="914" w:type="dxa"/>
          </w:tcPr>
          <w:p w:rsidR="000E5AFF" w:rsidRDefault="000E5AFF" w:rsidP="001E0A01">
            <w:pPr>
              <w:pStyle w:val="a3"/>
              <w:jc w:val="left"/>
            </w:pP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  <w:rPr>
                <w:b w:val="0"/>
                <w:bCs w:val="0"/>
              </w:rPr>
            </w:pPr>
            <w:r w:rsidRPr="00E8640B">
              <w:rPr>
                <w:b w:val="0"/>
                <w:bCs w:val="0"/>
              </w:rPr>
              <w:t>Компонент образовательного учреждения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866" w:type="dxa"/>
          </w:tcPr>
          <w:p w:rsidR="001C5DDB" w:rsidRPr="001C5DD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61" w:type="dxa"/>
          </w:tcPr>
          <w:p w:rsidR="001C5DDB" w:rsidRPr="001C5DD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914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7E438B" w:rsidRDefault="00E13013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2444B5" w:rsidRPr="00E8640B" w:rsidTr="00647510">
        <w:tc>
          <w:tcPr>
            <w:tcW w:w="5812" w:type="dxa"/>
          </w:tcPr>
          <w:p w:rsidR="002444B5" w:rsidRPr="00E8640B" w:rsidRDefault="002444B5" w:rsidP="00647510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Внеурочная деятельность</w:t>
            </w:r>
          </w:p>
        </w:tc>
        <w:tc>
          <w:tcPr>
            <w:tcW w:w="913" w:type="dxa"/>
          </w:tcPr>
          <w:p w:rsidR="002444B5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2444B5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66" w:type="dxa"/>
          </w:tcPr>
          <w:p w:rsidR="002444B5" w:rsidRPr="001C5DD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61" w:type="dxa"/>
          </w:tcPr>
          <w:p w:rsidR="002444B5" w:rsidRPr="001C5DD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13" w:type="dxa"/>
          </w:tcPr>
          <w:p w:rsidR="002444B5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2444B5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3" w:type="dxa"/>
          </w:tcPr>
          <w:p w:rsidR="002444B5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2444B5" w:rsidRPr="007E438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914" w:type="dxa"/>
          </w:tcPr>
          <w:p w:rsidR="002444B5" w:rsidRPr="00E8640B" w:rsidRDefault="002444B5" w:rsidP="001E0A01">
            <w:pPr>
              <w:pStyle w:val="a3"/>
              <w:jc w:val="left"/>
              <w:rPr>
                <w:b w:val="0"/>
                <w:bCs w:val="0"/>
              </w:rPr>
            </w:pPr>
          </w:p>
        </w:tc>
      </w:tr>
      <w:tr w:rsidR="001C5DDB" w:rsidRPr="00E8640B" w:rsidTr="00647510">
        <w:tc>
          <w:tcPr>
            <w:tcW w:w="5812" w:type="dxa"/>
          </w:tcPr>
          <w:p w:rsidR="001C5DDB" w:rsidRPr="00E8640B" w:rsidRDefault="001C5DDB" w:rsidP="00647510">
            <w:pPr>
              <w:pStyle w:val="a3"/>
              <w:jc w:val="left"/>
            </w:pPr>
            <w:r>
              <w:t>Максимально допустимая недельная</w:t>
            </w:r>
            <w:r w:rsidRPr="00E8640B">
              <w:t xml:space="preserve"> нагрузка</w:t>
            </w:r>
          </w:p>
        </w:tc>
        <w:tc>
          <w:tcPr>
            <w:tcW w:w="913" w:type="dxa"/>
          </w:tcPr>
          <w:p w:rsidR="001C5DDB" w:rsidRPr="00E8640B" w:rsidRDefault="002444B5" w:rsidP="001E0A01">
            <w:pPr>
              <w:pStyle w:val="a3"/>
              <w:jc w:val="left"/>
            </w:pPr>
            <w:r>
              <w:t>21</w:t>
            </w:r>
          </w:p>
        </w:tc>
        <w:tc>
          <w:tcPr>
            <w:tcW w:w="914" w:type="dxa"/>
          </w:tcPr>
          <w:p w:rsidR="001C5DDB" w:rsidRPr="00E8640B" w:rsidRDefault="002444B5" w:rsidP="001E0A01">
            <w:pPr>
              <w:pStyle w:val="a3"/>
              <w:jc w:val="left"/>
            </w:pPr>
            <w:r>
              <w:t>26</w:t>
            </w:r>
          </w:p>
        </w:tc>
        <w:tc>
          <w:tcPr>
            <w:tcW w:w="866" w:type="dxa"/>
          </w:tcPr>
          <w:p w:rsidR="001C5DDB" w:rsidRPr="002444B5" w:rsidRDefault="002444B5" w:rsidP="001E0A01">
            <w:pPr>
              <w:pStyle w:val="a3"/>
              <w:jc w:val="left"/>
            </w:pPr>
            <w:r>
              <w:t>26</w:t>
            </w:r>
          </w:p>
        </w:tc>
        <w:tc>
          <w:tcPr>
            <w:tcW w:w="961" w:type="dxa"/>
          </w:tcPr>
          <w:p w:rsidR="001C5DDB" w:rsidRPr="00E13013" w:rsidRDefault="00E13013" w:rsidP="001E0A01">
            <w:pPr>
              <w:pStyle w:val="a3"/>
              <w:jc w:val="left"/>
            </w:pPr>
            <w:r>
              <w:t>27</w:t>
            </w:r>
          </w:p>
        </w:tc>
        <w:tc>
          <w:tcPr>
            <w:tcW w:w="913" w:type="dxa"/>
          </w:tcPr>
          <w:p w:rsidR="001C5DDB" w:rsidRPr="00E8640B" w:rsidRDefault="00E13013" w:rsidP="001E0A01">
            <w:pPr>
              <w:pStyle w:val="a3"/>
              <w:jc w:val="left"/>
            </w:pPr>
            <w:r>
              <w:t>32</w:t>
            </w:r>
          </w:p>
        </w:tc>
        <w:tc>
          <w:tcPr>
            <w:tcW w:w="914" w:type="dxa"/>
          </w:tcPr>
          <w:p w:rsidR="001C5DDB" w:rsidRPr="00E13013" w:rsidRDefault="00E13013" w:rsidP="001E0A01">
            <w:pPr>
              <w:pStyle w:val="a3"/>
              <w:jc w:val="left"/>
            </w:pPr>
            <w:r>
              <w:t>33</w:t>
            </w:r>
          </w:p>
        </w:tc>
        <w:tc>
          <w:tcPr>
            <w:tcW w:w="913" w:type="dxa"/>
          </w:tcPr>
          <w:p w:rsidR="001C5DDB" w:rsidRPr="00E13013" w:rsidRDefault="00E13013" w:rsidP="001E0A01">
            <w:pPr>
              <w:pStyle w:val="a3"/>
              <w:jc w:val="left"/>
            </w:pPr>
            <w:r>
              <w:t>35</w:t>
            </w:r>
          </w:p>
        </w:tc>
        <w:tc>
          <w:tcPr>
            <w:tcW w:w="914" w:type="dxa"/>
          </w:tcPr>
          <w:p w:rsidR="001C5DDB" w:rsidRDefault="00E13013" w:rsidP="001E0A01">
            <w:pPr>
              <w:pStyle w:val="a3"/>
              <w:jc w:val="left"/>
            </w:pPr>
            <w:r>
              <w:t>36</w:t>
            </w:r>
          </w:p>
          <w:p w:rsidR="00B859DC" w:rsidRPr="00E13013" w:rsidRDefault="00B859DC" w:rsidP="001E0A01">
            <w:pPr>
              <w:pStyle w:val="a3"/>
              <w:jc w:val="left"/>
            </w:pPr>
          </w:p>
        </w:tc>
        <w:tc>
          <w:tcPr>
            <w:tcW w:w="914" w:type="dxa"/>
          </w:tcPr>
          <w:p w:rsidR="001C5DDB" w:rsidRPr="00E8640B" w:rsidRDefault="00B859DC" w:rsidP="001E0A01">
            <w:pPr>
              <w:pStyle w:val="a3"/>
              <w:jc w:val="left"/>
            </w:pPr>
            <w:r>
              <w:t>36</w:t>
            </w:r>
          </w:p>
        </w:tc>
      </w:tr>
    </w:tbl>
    <w:p w:rsidR="000B7E4E" w:rsidRDefault="000B7E4E"/>
    <w:sectPr w:rsidR="000B7E4E" w:rsidSect="00CA0D8A">
      <w:pgSz w:w="16838" w:h="11906" w:orient="landscape"/>
      <w:pgMar w:top="567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DB"/>
    <w:rsid w:val="000B7E4E"/>
    <w:rsid w:val="000E5AFF"/>
    <w:rsid w:val="001C5DDB"/>
    <w:rsid w:val="001E0A01"/>
    <w:rsid w:val="002444B5"/>
    <w:rsid w:val="00323956"/>
    <w:rsid w:val="004B54C4"/>
    <w:rsid w:val="006342B3"/>
    <w:rsid w:val="007E438B"/>
    <w:rsid w:val="00B859DC"/>
    <w:rsid w:val="00CA0D8A"/>
    <w:rsid w:val="00E1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4E44B-C07D-40C9-A990-DDF862D2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5DD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C5D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A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A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2018-08-31T13:19:00Z</cp:lastPrinted>
  <dcterms:created xsi:type="dcterms:W3CDTF">2018-08-29T14:17:00Z</dcterms:created>
  <dcterms:modified xsi:type="dcterms:W3CDTF">2018-08-31T13:43:00Z</dcterms:modified>
</cp:coreProperties>
</file>